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68" w:rsidRDefault="00BC6A68" w:rsidP="00BC6A68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53.25pt" o:ole="">
            <v:imagedata r:id="rId6" o:title=""/>
          </v:shape>
          <o:OLEObject Type="Embed" ProgID="CorelDraw.Graphic.16" ShapeID="_x0000_i1025" DrawAspect="Content" ObjectID="_1476099108" r:id="rId7"/>
        </w:object>
      </w:r>
    </w:p>
    <w:p w:rsidR="00BC6A68" w:rsidRDefault="00BC6A68" w:rsidP="00BC6A68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BC6A68" w:rsidRPr="00DF262E" w:rsidRDefault="00BC6A68" w:rsidP="00BC6A68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OLE_LINK1"/>
      <w:bookmarkStart w:id="1" w:name="OLE_LINK2"/>
      <w:bookmarkStart w:id="2" w:name="_GoBack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Строительство жилого дома № </w:t>
      </w:r>
      <w:r w:rsidR="00525BB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25BB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объектами СКБО на 1-ом этаже (шифр проекта 068-14.07)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расположенного по адресу: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Курчатовском районе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 Челябинской области</w:t>
      </w:r>
      <w:bookmarkEnd w:id="0"/>
      <w:bookmarkEnd w:id="1"/>
      <w:bookmarkEnd w:id="2"/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Размещена </w:t>
      </w:r>
      <w:r w:rsidR="00EC7A0C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</w:t>
      </w:r>
      <w:r w:rsidR="00EC7A0C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val="en-US" w:eastAsia="ar-SA"/>
        </w:rPr>
        <w:t>9</w:t>
      </w:r>
      <w:r w:rsidR="00525BBF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.10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BC6A68" w:rsidRPr="00DF262E" w:rsidRDefault="00150BF6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8" w:history="1">
        <w:r w:rsidR="00BC6A68" w:rsidRPr="00DF262E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BC6A68" w:rsidRPr="00DF262E" w:rsidRDefault="00BC6A68" w:rsidP="00BC6A68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BC6A68" w:rsidRPr="00DF262E" w:rsidRDefault="00BC6A68" w:rsidP="00BC6A68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Организатор проекта: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Цель проекта: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Строительство: «Жилой дом </w:t>
      </w:r>
      <w:r w:rsidR="00525BBF" w:rsidRPr="00525BBF">
        <w:rPr>
          <w:rFonts w:ascii="Times New Roman" w:eastAsia="Times New Roman" w:hAnsi="Times New Roman" w:cs="Times New Roman"/>
          <w:kern w:val="1"/>
          <w:lang w:eastAsia="ar-SA"/>
        </w:rPr>
        <w:t>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1. Информация о Застройщике.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1.1. О фирменном наименовании, месте нахождения, о режиме работы Застройщика.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1.1.1. Полное фирменное наименование: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Сокращенное наименование: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ОАО «ЮУ КЖСИ».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1.1.2. </w:t>
      </w:r>
      <w:r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Место нахождения</w:t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улица (проспект, переулок): улица Кирова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159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1.1.3. </w:t>
      </w:r>
      <w:r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Адрес Застройщика</w:t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улица (проспект, переулок): улица Кирова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159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1.1.4. Режим работы Застройщика: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Рабочий день ОАО «ЮУ КЖСИ» с 8:30 до 17:30, пятница с 8:30 до 16:15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Обеденный перерыв: с 13:00 до 13:45. Выходные дни: суббота, воскресенье. Время местное.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1.1.5. Фамилии, имена, отчества руководителя и главного бухгалтера: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директор: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Лейвиков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Юрий Анатольевич;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Ведение бухгалтерского учета передано специализированной организации  ООО "БУК" в лице директора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Молокитиной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Юлии Евгеньевны на основании договора на ведение бухгалтерского и налогового учета  № 06/04-01/8-204-11 от 17 октября 2011 г.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1.1.6. Банковские реквизиты: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р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/с 40702810404000000382 в ЧФ ОАО «СМП БАНК» г.Челябинск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БИК  047501711, к/с 30101810000000000988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ИНН 7453094401 КПП 745301001</w:t>
      </w:r>
    </w:p>
    <w:p w:rsidR="00BC6A68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ОКПО 59541553 </w:t>
      </w:r>
    </w:p>
    <w:p w:rsidR="00BC6A68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ОКВЭД </w:t>
      </w:r>
      <w:r>
        <w:rPr>
          <w:rFonts w:ascii="Times New Roman" w:eastAsia="Times New Roman" w:hAnsi="Times New Roman" w:cs="Times New Roman"/>
          <w:kern w:val="1"/>
          <w:lang w:eastAsia="ar-SA"/>
        </w:rPr>
        <w:t>65.23.1(основной)</w:t>
      </w:r>
    </w:p>
    <w:p w:rsidR="00BC6A68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Дополнительный ОКВЭД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67.11.19       74.14    45.11   70.11.1   45.21   70.12   45.21.1.   74.20.1   70.11   74.20.36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1.2. О государственной регистрации Застройщика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1.2.1. Свидетельство о постановке на налоговый учет: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серия 74 № 004946708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Дата постановки на учет: 18 ноября  2002 года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ИФНС  России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по Центральному  району г. Челябинска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ИНН/ КПП предприятия: 7453094401/ 745301001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1.2.2. Свидетельство о государственной регистрации: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Государственный регистрационный номер записи: 1027403868260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Дата внесения записи: 12 ноября 2002г.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свидетельства о государственной регистрации юридического лица в связи с регистрируемым событием: № 002182155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Инспекция Федеральной налоговой службы по Центральному району г. Челябинска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1.3. Об учредителях (участниках) застройщика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1.3.1.Состав учредителей: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 – Челябинская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область, в лице Министерства  п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ромышленности  и  природных  ресурсов   Челябинской  области - 100% акций.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BC6A68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tbl>
      <w:tblPr>
        <w:tblW w:w="10732" w:type="dxa"/>
        <w:tblLayout w:type="fixed"/>
        <w:tblLook w:val="0000" w:firstRow="0" w:lastRow="0" w:firstColumn="0" w:lastColumn="0" w:noHBand="0" w:noVBand="0"/>
      </w:tblPr>
      <w:tblGrid>
        <w:gridCol w:w="523"/>
        <w:gridCol w:w="3247"/>
        <w:gridCol w:w="2486"/>
        <w:gridCol w:w="1833"/>
        <w:gridCol w:w="2643"/>
      </w:tblGrid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Местонахождение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Описание объекта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Фактический срок ввода в эксплуатацию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Челябинская область, г. Копейск, ул. Калинина, 16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10-ти этажный  7-подъездный жилой дом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 xml:space="preserve">I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квартал 2012г.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28.11.2011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г. Челябинск, пос. Чурилово,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 стр.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(№ 42-46 ) по ул. 1-я 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Эльтонская</w:t>
            </w:r>
            <w:proofErr w:type="spell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 участок № 1) № 42.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11-ти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этажный  панельный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жилой дом серии 97 (из которых 10этажей – жилых, 1 этаж – технического назначения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20.12.2011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г. Челябинск, пос. Чурилово,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 стр.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(№ 42-46 ) по ул. 1-я 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Эльтонская</w:t>
            </w:r>
            <w:proofErr w:type="spell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(участок № 1) № 43,44,45,46.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11-ти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этажный  панельный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жилой дом серии 97 (из которых 10этажей – жилых, 1 этаж – технического назначения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20.12.2011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район №12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№1,2,3,5,8). Корпус №1,2.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Краснопольской площадки №1 в микрорайоне №52 Курчатовского района г. Челябинска. Жилой дом (строение №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1,2,3,5,8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). Корпус №3.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 Жилой дом (строение №1,2,3,5,8). Корпус №5.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31.05.2012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№1,2,3,5,8) .Корпус № 8.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.Корпус № 9,10.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Корпус № 11.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Корпус № 12.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        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.Корпус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13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 xml:space="preserve"> 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22.12.2011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Челябинска.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(строение №16,19,20) Корпус № 19,20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30.01.2012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района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г. Челябинска.</w:t>
            </w:r>
          </w:p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(строение №16,19,20) Корпус № 16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30.01.2012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г. Челябинска. Жилой дом (строение №1,2,6) Корпус № 1,2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20.02.2012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г. Челябинска. Жилой дом (строение №1,2,6) Корпус № 6.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20.02.2012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район №12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района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г. Челябинска.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№7,8,11).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Корпус № 7,8.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района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г. Челябинска.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№7,8,11)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№ 11.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Краснопольской площадки №1 в микрорайоне №53 Курчатовского района г. Челябинска.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 13,14). 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№ 13,14.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11-ти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этажный  панельный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жилой дом серии 97 (из которых 10этажей – жилых, 1 этаж – технического назначения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№ 4 </w:t>
            </w:r>
          </w:p>
          <w:p w:rsidR="00BC6A68" w:rsidRPr="00E00968" w:rsidRDefault="00BC6A68" w:rsidP="00BC6A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со встроено-пристроенными продовольственными магазинами. Микрорайон № 52 в жилом районе № 12 Краснопольской площадки № 2 в Курчатовском районе г. Челябинска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панельный жилой дом (из которых 9 этажей жилых, 1 этаж- встроено-пристроенные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BC6A68" w:rsidRPr="00E00968" w:rsidTr="00BC6A68">
        <w:trPr>
          <w:cantSplit/>
          <w:trHeight w:val="1706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12-ти этажный   жилой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дом  со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встроенно-пристроенными продовольственными магазинами (в котором запроектировано 9 этажей – жилых, 1 этаж – встроенно-пристроенные магазины, 2 этажа- технического назначения).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31.05.2013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не позднее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28.06.2013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30.09.2013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выполнен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этажа-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9 (стр.) со встроенно-пристроенными отделением банка и отделением связи.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ыполнен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20-ти этажный жилой дом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№ 9 (стр.) со встроенно-пристроенными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15 (стр.) со встроенно-пристроенной аптекой. Микрорайон № 52 в жилом районе № 12 Краснопольской площадки № 1 в Курчатовском районе г.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выполнен 20-ти этажный 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BC6A68" w:rsidRPr="00E00968" w:rsidTr="00BC6A68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30 сентября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BC6A68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сентября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BC6A68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12-ти этажный жилой дом (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позднее</w:t>
            </w: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31 декабря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6C4744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сентября 2014 года</w:t>
            </w:r>
          </w:p>
        </w:tc>
      </w:tr>
      <w:tr w:rsidR="00BC6A68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20-ти этажный жилой дом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встроенно-пристроенным предприятием бытового обслуживания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 декабря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BC6A68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 5 (стр.) со встроенно-пристроенными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20-ти этажный жилой дом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со встроенно-пристроенными аптечным пунктом и раздаточным пунктом детской кухни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года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BC6A68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BC6A68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BC6A68" w:rsidRPr="00E00968" w:rsidTr="00E309A4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A68" w:rsidRPr="00E00968" w:rsidRDefault="00BC6A68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F2918">
              <w:rPr>
                <w:rFonts w:ascii="Times New Roman" w:hAnsi="Times New Roman" w:cs="Times New Roman"/>
                <w:sz w:val="20"/>
                <w:szCs w:val="20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-ти этажный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(в котором запроектировано 10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июня 2015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A68" w:rsidRPr="00E00968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E309A4" w:rsidRPr="00E00968" w:rsidTr="00BC6A68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9A4" w:rsidRDefault="00E309A4" w:rsidP="00BC6A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9A4" w:rsidRPr="002F2918" w:rsidRDefault="00E309A4" w:rsidP="00BC6A68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№ 6</w:t>
            </w:r>
            <w:r w:rsidRPr="002F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9A4">
              <w:rPr>
                <w:rFonts w:ascii="Times New Roman" w:hAnsi="Times New Roman" w:cs="Times New Roman"/>
                <w:sz w:val="20"/>
                <w:szCs w:val="20"/>
              </w:rPr>
              <w:t>(шифр проекта 068-14.06)</w:t>
            </w:r>
            <w:r w:rsidRPr="002F2918">
              <w:rPr>
                <w:rFonts w:ascii="Times New Roman" w:hAnsi="Times New Roman" w:cs="Times New Roman"/>
                <w:sz w:val="20"/>
                <w:szCs w:val="20"/>
              </w:rPr>
              <w:t>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9A4" w:rsidRDefault="00E309A4" w:rsidP="00BC6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-ти этажный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(в котором запроектировано 10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9A4" w:rsidRPr="00124C12" w:rsidRDefault="00E309A4" w:rsidP="00BC6A68">
            <w:pPr>
              <w:suppressAutoHyphens/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июня 2015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9A4" w:rsidRPr="00E00968" w:rsidRDefault="00E309A4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</w:tbl>
    <w:p w:rsidR="00BC6A68" w:rsidRPr="00671884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1.5. О виде лицензируемой деятельности, номере лицензии, сроке ее действия, об органе выдавшем лицензию.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BC6A68" w:rsidRPr="00DF262E" w:rsidRDefault="00BC6A68" w:rsidP="00BC6A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Некоммерческим партнерством "Саморегулируемая организация Союз строительных компаний Урала и Сибири" (Саморегулируемая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091390" w:rsidRDefault="00BC6A68" w:rsidP="00BC6A68">
      <w:pPr>
        <w:suppressAutoHyphens/>
        <w:spacing w:after="24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 xml:space="preserve">1.6.1. Финансовый результат – </w:t>
      </w:r>
      <w:r w:rsidR="00085A26" w:rsidRPr="00085A26">
        <w:rPr>
          <w:rFonts w:ascii="Times New Roman" w:eastAsia="Times New Roman" w:hAnsi="Times New Roman" w:cs="Times New Roman"/>
          <w:i/>
          <w:lang w:eastAsia="ar-SA"/>
        </w:rPr>
        <w:t>9</w:t>
      </w:r>
      <w:r w:rsidR="00085A26">
        <w:rPr>
          <w:rFonts w:ascii="Times New Roman" w:eastAsia="Times New Roman" w:hAnsi="Times New Roman" w:cs="Times New Roman"/>
          <w:i/>
          <w:lang w:eastAsia="ar-SA"/>
        </w:rPr>
        <w:t> </w:t>
      </w:r>
      <w:r w:rsidR="00085A26" w:rsidRPr="00085A26">
        <w:rPr>
          <w:rFonts w:ascii="Times New Roman" w:eastAsia="Times New Roman" w:hAnsi="Times New Roman" w:cs="Times New Roman"/>
          <w:i/>
          <w:lang w:eastAsia="ar-SA"/>
        </w:rPr>
        <w:t>947</w:t>
      </w:r>
      <w:r w:rsidR="00085A26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091390">
        <w:rPr>
          <w:rFonts w:ascii="Times New Roman" w:eastAsia="Times New Roman" w:hAnsi="Times New Roman" w:cs="Times New Roman"/>
          <w:i/>
          <w:lang w:eastAsia="ar-SA"/>
        </w:rPr>
        <w:t>тыс. руб.</w:t>
      </w:r>
    </w:p>
    <w:p w:rsidR="00BC6A68" w:rsidRPr="00091390" w:rsidRDefault="00BC6A68" w:rsidP="00BC6A68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 xml:space="preserve">1.6.2. Размер кредиторской задолженности на день опубликования проектной декларации –  </w:t>
      </w:r>
      <w:r w:rsidR="00085A26" w:rsidRPr="00085A26">
        <w:rPr>
          <w:rFonts w:ascii="Times New Roman" w:eastAsia="Times New Roman" w:hAnsi="Times New Roman" w:cs="Times New Roman"/>
          <w:i/>
          <w:lang w:eastAsia="ar-SA"/>
        </w:rPr>
        <w:t>867</w:t>
      </w:r>
      <w:r w:rsidR="00085A26">
        <w:rPr>
          <w:rFonts w:ascii="Times New Roman" w:eastAsia="Times New Roman" w:hAnsi="Times New Roman" w:cs="Times New Roman"/>
          <w:i/>
          <w:lang w:eastAsia="ar-SA"/>
        </w:rPr>
        <w:t> </w:t>
      </w:r>
      <w:r w:rsidR="00085A26" w:rsidRPr="00085A26">
        <w:rPr>
          <w:rFonts w:ascii="Times New Roman" w:eastAsia="Times New Roman" w:hAnsi="Times New Roman" w:cs="Times New Roman"/>
          <w:i/>
          <w:lang w:eastAsia="ar-SA"/>
        </w:rPr>
        <w:t>800</w:t>
      </w:r>
      <w:r w:rsidR="00085A26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091390">
        <w:rPr>
          <w:rFonts w:ascii="Times New Roman" w:eastAsia="Times New Roman" w:hAnsi="Times New Roman" w:cs="Times New Roman"/>
          <w:i/>
          <w:lang w:eastAsia="ar-SA"/>
        </w:rPr>
        <w:t>тыс. руб.</w:t>
      </w:r>
    </w:p>
    <w:p w:rsidR="00BC6A68" w:rsidRPr="00091390" w:rsidRDefault="00BC6A68" w:rsidP="00BC6A68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 xml:space="preserve">1.6.3. Размер дебиторской задолженности на день опубликования проектной декларации – </w:t>
      </w:r>
      <w:r w:rsidR="00085A26" w:rsidRPr="00085A26">
        <w:rPr>
          <w:rFonts w:ascii="Times New Roman" w:eastAsia="Times New Roman" w:hAnsi="Times New Roman" w:cs="Times New Roman"/>
          <w:i/>
          <w:lang w:eastAsia="ar-SA"/>
        </w:rPr>
        <w:t>1 336</w:t>
      </w:r>
      <w:r w:rsidR="00085A26">
        <w:rPr>
          <w:rFonts w:ascii="Times New Roman" w:eastAsia="Times New Roman" w:hAnsi="Times New Roman" w:cs="Times New Roman"/>
          <w:i/>
          <w:lang w:eastAsia="ar-SA"/>
        </w:rPr>
        <w:t> </w:t>
      </w:r>
      <w:r w:rsidR="00085A26" w:rsidRPr="00085A26">
        <w:rPr>
          <w:rFonts w:ascii="Times New Roman" w:eastAsia="Times New Roman" w:hAnsi="Times New Roman" w:cs="Times New Roman"/>
          <w:i/>
          <w:lang w:eastAsia="ar-SA"/>
        </w:rPr>
        <w:t>316</w:t>
      </w:r>
      <w:r w:rsidR="00085A26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091390">
        <w:rPr>
          <w:rFonts w:ascii="Times New Roman" w:eastAsia="Times New Roman" w:hAnsi="Times New Roman" w:cs="Times New Roman"/>
          <w:i/>
          <w:lang w:eastAsia="ar-SA"/>
        </w:rPr>
        <w:t>тыс. руб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2. Информация о проекте строительства: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2.1.1. Цель проекта строительства: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BC6A68" w:rsidRPr="00DF262E" w:rsidRDefault="00BC6A68" w:rsidP="00BC6A6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го строительство: «Жилой дом № </w:t>
      </w:r>
      <w:r w:rsidR="00716FE9" w:rsidRPr="00525BBF">
        <w:rPr>
          <w:rFonts w:ascii="Times New Roman" w:eastAsia="Times New Roman" w:hAnsi="Times New Roman" w:cs="Times New Roman"/>
          <w:kern w:val="1"/>
          <w:lang w:eastAsia="ar-SA"/>
        </w:rPr>
        <w:t>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2.1.2. Этапы строительства.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Строительство осуществляется в один этап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Разрешение на</w:t>
      </w:r>
      <w:r w:rsidR="00532514">
        <w:rPr>
          <w:rFonts w:ascii="Times New Roman" w:eastAsia="Times New Roman" w:hAnsi="Times New Roman" w:cs="Times New Roman"/>
          <w:kern w:val="1"/>
          <w:lang w:eastAsia="ar-SA"/>
        </w:rPr>
        <w:t xml:space="preserve"> ввод в эксплуатацию </w:t>
      </w:r>
      <w:r w:rsidR="0000677C">
        <w:rPr>
          <w:rFonts w:ascii="Times New Roman" w:eastAsia="Times New Roman" w:hAnsi="Times New Roman" w:cs="Times New Roman"/>
          <w:kern w:val="1"/>
          <w:lang w:eastAsia="ar-SA"/>
        </w:rPr>
        <w:t xml:space="preserve">не позднее </w:t>
      </w:r>
      <w:r w:rsidR="0040305F">
        <w:rPr>
          <w:rFonts w:ascii="Times New Roman" w:eastAsia="Times New Roman" w:hAnsi="Times New Roman" w:cs="Times New Roman"/>
          <w:kern w:val="1"/>
          <w:lang w:eastAsia="ar-SA"/>
        </w:rPr>
        <w:t>31 декабря</w:t>
      </w:r>
      <w:r w:rsidR="0000677C"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 2015 г.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Срок передачи жилых  помещений участникам долевого строительства – 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 xml:space="preserve">не 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позднее </w:t>
      </w:r>
      <w:r w:rsidR="0040305F">
        <w:rPr>
          <w:rFonts w:ascii="Times New Roman" w:eastAsia="Times New Roman" w:hAnsi="Times New Roman" w:cs="Times New Roman"/>
          <w:kern w:val="1"/>
          <w:lang w:eastAsia="ar-SA"/>
        </w:rPr>
        <w:t>31 марта</w:t>
      </w:r>
      <w:r w:rsidR="0000677C"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  2016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 г.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2.1.4. Государственная экспертиза проекта:</w:t>
      </w:r>
    </w:p>
    <w:p w:rsidR="00BC6A68" w:rsidRPr="00DF262E" w:rsidRDefault="00BC6A68" w:rsidP="00BC6A68">
      <w:pPr>
        <w:widowControl w:val="0"/>
        <w:suppressAutoHyphens/>
        <w:spacing w:after="0" w:line="417" w:lineRule="exact"/>
        <w:ind w:right="-365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Результаты  государственной экспертизы: </w:t>
      </w:r>
    </w:p>
    <w:p w:rsidR="00BC6A68" w:rsidRPr="00DF262E" w:rsidRDefault="00BC6A68" w:rsidP="00BC6A68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1. На проектную документацию (без сметы на строительство) и результаты инженерных изысканий по объекту капитальн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ого строительства «Жилой дом </w:t>
      </w:r>
      <w:r w:rsidR="00716FE9" w:rsidRPr="00525BBF">
        <w:rPr>
          <w:rFonts w:ascii="Times New Roman" w:eastAsia="Times New Roman" w:hAnsi="Times New Roman" w:cs="Times New Roman"/>
          <w:kern w:val="1"/>
          <w:lang w:eastAsia="ar-SA"/>
        </w:rPr>
        <w:t>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 получено Положительное заключение государственной экспертизы ОГАУ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Госэкспертиза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Челябинской области) № </w:t>
      </w:r>
      <w:r w:rsidR="00BD35F1">
        <w:rPr>
          <w:rFonts w:ascii="Times New Roman" w:eastAsia="Times New Roman" w:hAnsi="Times New Roman" w:cs="Times New Roman"/>
          <w:kern w:val="1"/>
          <w:lang w:eastAsia="ar-SA"/>
        </w:rPr>
        <w:t>442/1.2-98р/14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от </w:t>
      </w:r>
      <w:r w:rsidR="00BD35F1">
        <w:rPr>
          <w:rFonts w:ascii="Times New Roman" w:eastAsia="Times New Roman" w:hAnsi="Times New Roman" w:cs="Times New Roman"/>
          <w:kern w:val="1"/>
          <w:lang w:eastAsia="ar-SA"/>
        </w:rPr>
        <w:t>01.10</w:t>
      </w:r>
      <w:r>
        <w:rPr>
          <w:rFonts w:ascii="Times New Roman" w:eastAsia="Times New Roman" w:hAnsi="Times New Roman" w:cs="Times New Roman"/>
          <w:kern w:val="1"/>
          <w:lang w:eastAsia="ar-SA"/>
        </w:rPr>
        <w:t>.2014г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., согласно которого проектная док</w:t>
      </w:r>
      <w:r w:rsidR="009F4FDB">
        <w:rPr>
          <w:rFonts w:ascii="Times New Roman" w:eastAsia="Times New Roman" w:hAnsi="Times New Roman" w:cs="Times New Roman"/>
          <w:kern w:val="1"/>
          <w:lang w:eastAsia="ar-SA"/>
        </w:rPr>
        <w:t>ументация «Жилой дом №</w:t>
      </w:r>
      <w:r w:rsidR="009E7DFE" w:rsidRPr="00525BBF">
        <w:rPr>
          <w:rFonts w:ascii="Times New Roman" w:eastAsia="Times New Roman" w:hAnsi="Times New Roman" w:cs="Times New Roman"/>
          <w:kern w:val="1"/>
          <w:lang w:eastAsia="ar-SA"/>
        </w:rPr>
        <w:t xml:space="preserve">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BC6A68" w:rsidRPr="00DF262E" w:rsidRDefault="00BC6A68" w:rsidP="00BC6A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2.2. О разрешении на строительство: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На объект капитальн</w:t>
      </w:r>
      <w:r w:rsidR="009F4FDB">
        <w:rPr>
          <w:rFonts w:ascii="Times New Roman" w:eastAsia="Times New Roman" w:hAnsi="Times New Roman" w:cs="Times New Roman"/>
          <w:kern w:val="1"/>
          <w:lang w:eastAsia="ar-SA"/>
        </w:rPr>
        <w:t>ого строительства: «Жилой дом №</w:t>
      </w:r>
      <w:r w:rsidR="009F4FDB" w:rsidRPr="00525BBF">
        <w:rPr>
          <w:rFonts w:ascii="Times New Roman" w:eastAsia="Times New Roman" w:hAnsi="Times New Roman" w:cs="Times New Roman"/>
          <w:kern w:val="1"/>
          <w:lang w:eastAsia="ar-SA"/>
        </w:rPr>
        <w:t xml:space="preserve">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», Администрацией города Челябинска выдано Разрешение на строительство № </w:t>
      </w:r>
      <w:r>
        <w:rPr>
          <w:rFonts w:ascii="Times New Roman" w:eastAsia="Times New Roman" w:hAnsi="Times New Roman" w:cs="Times New Roman"/>
          <w:kern w:val="1"/>
          <w:lang w:val="en-US" w:eastAsia="ar-SA"/>
        </w:rPr>
        <w:t>RU</w:t>
      </w:r>
      <w:r>
        <w:rPr>
          <w:rFonts w:ascii="Times New Roman" w:eastAsia="Times New Roman" w:hAnsi="Times New Roman" w:cs="Times New Roman"/>
          <w:kern w:val="1"/>
          <w:lang w:eastAsia="ar-SA"/>
        </w:rPr>
        <w:t>74315000-</w:t>
      </w:r>
      <w:r w:rsidR="00C25EB8">
        <w:rPr>
          <w:rFonts w:ascii="Times New Roman" w:eastAsia="Times New Roman" w:hAnsi="Times New Roman" w:cs="Times New Roman"/>
          <w:kern w:val="1"/>
          <w:lang w:eastAsia="ar-SA"/>
        </w:rPr>
        <w:t>74-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ж-2014 от </w:t>
      </w:r>
      <w:r w:rsidR="00C25EB8">
        <w:rPr>
          <w:rFonts w:ascii="Times New Roman" w:eastAsia="Times New Roman" w:hAnsi="Times New Roman" w:cs="Times New Roman"/>
          <w:kern w:val="1"/>
          <w:lang w:eastAsia="ar-SA"/>
        </w:rPr>
        <w:t>23.10</w:t>
      </w:r>
      <w:r>
        <w:rPr>
          <w:rFonts w:ascii="Times New Roman" w:eastAsia="Times New Roman" w:hAnsi="Times New Roman" w:cs="Times New Roman"/>
          <w:kern w:val="1"/>
          <w:lang w:eastAsia="ar-SA"/>
        </w:rPr>
        <w:t>.2014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г.  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Право Застройщика на земельный участок под строительство жилого дома подтверждается Договором </w:t>
      </w:r>
      <w:r>
        <w:rPr>
          <w:rFonts w:ascii="Times New Roman" w:eastAsia="Times New Roman" w:hAnsi="Times New Roman" w:cs="Times New Roman"/>
          <w:kern w:val="1"/>
          <w:lang w:eastAsia="ar-SA"/>
        </w:rPr>
        <w:t>УЗ № 012490-К-2014 аренды земельного участка для его комплексного освоения в целях жилищного строительства от 09.01.2014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г. 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Земельный участок, площадью </w:t>
      </w:r>
      <w:r>
        <w:rPr>
          <w:rFonts w:ascii="Times New Roman" w:eastAsia="Times New Roman" w:hAnsi="Times New Roman" w:cs="Times New Roman"/>
          <w:kern w:val="1"/>
          <w:lang w:eastAsia="ar-SA"/>
        </w:rPr>
        <w:t>125 817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кв.м., с кадастровым номером  74:36:0714001:</w:t>
      </w:r>
      <w:r>
        <w:rPr>
          <w:rFonts w:ascii="Times New Roman" w:eastAsia="Times New Roman" w:hAnsi="Times New Roman" w:cs="Times New Roman"/>
          <w:kern w:val="1"/>
          <w:lang w:eastAsia="ar-SA"/>
        </w:rPr>
        <w:t>2970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хозплощадок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– асфальтобетонное.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Земельный участок, отведенный под строительство жилого дома, находится на землях населенных пунктов (жилая зона) по адресу: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BC6A68" w:rsidRPr="00E37650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Информация об объект</w:t>
      </w:r>
      <w:r w:rsidR="001437A4"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е: проектом, выполнен 19</w:t>
      </w:r>
      <w:r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-ти этажный жилой д</w:t>
      </w:r>
      <w:r w:rsidR="001437A4"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ом (в котором запроектировано 16</w:t>
      </w:r>
      <w:r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 этажей – жилых, </w:t>
      </w:r>
      <w:r w:rsidR="001437A4"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1 этаж – нежилые помещения, </w:t>
      </w:r>
      <w:r w:rsidRPr="00E37650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1 этаж - технический).</w:t>
      </w:r>
    </w:p>
    <w:p w:rsidR="00BC6A68" w:rsidRPr="00E87688" w:rsidRDefault="001437A4" w:rsidP="00BC6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37650">
        <w:rPr>
          <w:rFonts w:ascii="Times New Roman" w:hAnsi="Times New Roman" w:cs="Times New Roman"/>
          <w:color w:val="000000" w:themeColor="text1"/>
        </w:rPr>
        <w:t>Микрорайон № 50, 19</w:t>
      </w:r>
      <w:r w:rsidR="00BC6A68" w:rsidRPr="00E37650">
        <w:rPr>
          <w:rFonts w:ascii="Times New Roman" w:hAnsi="Times New Roman" w:cs="Times New Roman"/>
          <w:color w:val="000000" w:themeColor="text1"/>
        </w:rPr>
        <w:t xml:space="preserve">-ти этажный жилой </w:t>
      </w:r>
      <w:r w:rsidR="00BC6A68" w:rsidRPr="00E87688">
        <w:rPr>
          <w:rFonts w:ascii="Times New Roman" w:hAnsi="Times New Roman" w:cs="Times New Roman"/>
        </w:rPr>
        <w:t xml:space="preserve">дом № </w:t>
      </w:r>
      <w:r w:rsidRPr="00E87688">
        <w:rPr>
          <w:rFonts w:ascii="Times New Roman" w:hAnsi="Times New Roman" w:cs="Times New Roman"/>
        </w:rPr>
        <w:t>7</w:t>
      </w:r>
      <w:r w:rsidR="00BC6A68" w:rsidRPr="00E87688">
        <w:rPr>
          <w:rFonts w:ascii="Times New Roman" w:hAnsi="Times New Roman" w:cs="Times New Roman"/>
        </w:rPr>
        <w:t xml:space="preserve">  - с составом квартир – </w:t>
      </w:r>
    </w:p>
    <w:p w:rsidR="00BC6A68" w:rsidRPr="00E87688" w:rsidRDefault="001437A4" w:rsidP="00BC6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87688">
        <w:rPr>
          <w:rFonts w:ascii="Times New Roman" w:hAnsi="Times New Roman" w:cs="Times New Roman"/>
        </w:rPr>
        <w:t>1 подъезд  со 2-го по 17 этаж–2-1-2-1-2</w:t>
      </w:r>
      <w:r w:rsidR="00BC6A68" w:rsidRPr="00E87688">
        <w:rPr>
          <w:rFonts w:ascii="Times New Roman" w:hAnsi="Times New Roman" w:cs="Times New Roman"/>
        </w:rPr>
        <w:t xml:space="preserve">; </w:t>
      </w:r>
    </w:p>
    <w:p w:rsidR="00BC6A68" w:rsidRPr="00E87688" w:rsidRDefault="00BC6A68" w:rsidP="00BC6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37650">
        <w:rPr>
          <w:rFonts w:ascii="Times New Roman" w:hAnsi="Times New Roman" w:cs="Times New Roman"/>
        </w:rPr>
        <w:t xml:space="preserve">2-ой подъезд </w:t>
      </w:r>
      <w:r w:rsidR="001437A4" w:rsidRPr="00E37650">
        <w:rPr>
          <w:rFonts w:ascii="Times New Roman" w:hAnsi="Times New Roman" w:cs="Times New Roman"/>
        </w:rPr>
        <w:t xml:space="preserve">со 2-го по 17 </w:t>
      </w:r>
      <w:r w:rsidR="001437A4" w:rsidRPr="00E87688">
        <w:rPr>
          <w:rFonts w:ascii="Times New Roman" w:hAnsi="Times New Roman" w:cs="Times New Roman"/>
        </w:rPr>
        <w:t>этаж 2-1-2-1-2</w:t>
      </w:r>
      <w:r w:rsidRPr="00E87688">
        <w:rPr>
          <w:rFonts w:ascii="Times New Roman" w:hAnsi="Times New Roman" w:cs="Times New Roman"/>
        </w:rPr>
        <w:t xml:space="preserve">; </w:t>
      </w:r>
    </w:p>
    <w:p w:rsidR="00BC6A68" w:rsidRPr="00E87688" w:rsidRDefault="00BC6A68" w:rsidP="00BC6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87688">
        <w:rPr>
          <w:rFonts w:ascii="Times New Roman" w:hAnsi="Times New Roman" w:cs="Times New Roman"/>
        </w:rPr>
        <w:t xml:space="preserve">3-й подъезд </w:t>
      </w:r>
      <w:r w:rsidR="001437A4" w:rsidRPr="00E87688">
        <w:rPr>
          <w:rFonts w:ascii="Times New Roman" w:hAnsi="Times New Roman" w:cs="Times New Roman"/>
        </w:rPr>
        <w:t>со 2-го по 17 этаж 2-1-2-1-2;</w:t>
      </w:r>
    </w:p>
    <w:p w:rsidR="001437A4" w:rsidRPr="00E37650" w:rsidRDefault="001437A4" w:rsidP="00BC6A6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C6A68" w:rsidRPr="00E37650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37650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Технические характеристики жилого дома</w:t>
      </w:r>
      <w:r w:rsidR="000C3BFE" w:rsidRPr="00E37650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№ 7</w:t>
      </w:r>
      <w:r w:rsidRPr="00E37650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:</w:t>
      </w:r>
    </w:p>
    <w:p w:rsidR="00BC6A68" w:rsidRPr="00E37650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Число квартир - </w:t>
      </w:r>
      <w:r w:rsidR="001437A4" w:rsidRPr="00E37650">
        <w:rPr>
          <w:rFonts w:ascii="Times New Roman" w:eastAsia="Times New Roman" w:hAnsi="Times New Roman" w:cs="Times New Roman"/>
          <w:kern w:val="1"/>
          <w:lang w:eastAsia="ar-SA"/>
        </w:rPr>
        <w:t>240</w:t>
      </w:r>
      <w:r w:rsidRPr="00E37650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   </w:t>
      </w:r>
      <w:r w:rsidRPr="00E37650">
        <w:rPr>
          <w:rFonts w:ascii="Times New Roman" w:eastAsia="Times New Roman" w:hAnsi="Times New Roman" w:cs="Times New Roman"/>
          <w:color w:val="FF0000"/>
          <w:kern w:val="1"/>
          <w:lang w:eastAsia="ar-SA"/>
        </w:rPr>
        <w:br/>
      </w:r>
      <w:r w:rsidR="001437A4" w:rsidRPr="00E37650">
        <w:rPr>
          <w:rFonts w:ascii="Times New Roman" w:eastAsia="Times New Roman" w:hAnsi="Times New Roman" w:cs="Times New Roman"/>
          <w:kern w:val="1"/>
          <w:lang w:eastAsia="ar-SA"/>
        </w:rPr>
        <w:t>Площадь застройки, м² – 1,34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 тыс.м²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br/>
        <w:t>Общая</w:t>
      </w:r>
      <w:r w:rsidR="001437A4"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 площадь квартир, м²-  10 162,54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 кв.м. 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br/>
        <w:t>Строите</w:t>
      </w:r>
      <w:r w:rsidR="001437A4" w:rsidRPr="00E37650">
        <w:rPr>
          <w:rFonts w:ascii="Times New Roman" w:eastAsia="Times New Roman" w:hAnsi="Times New Roman" w:cs="Times New Roman"/>
          <w:kern w:val="1"/>
          <w:lang w:eastAsia="ar-SA"/>
        </w:rPr>
        <w:t>льный объем, м</w:t>
      </w:r>
      <w:proofErr w:type="gramStart"/>
      <w:r w:rsidR="001437A4" w:rsidRPr="00E37650">
        <w:rPr>
          <w:rFonts w:ascii="Times New Roman" w:eastAsia="Times New Roman" w:hAnsi="Times New Roman" w:cs="Times New Roman"/>
          <w:kern w:val="1"/>
          <w:lang w:eastAsia="ar-SA"/>
        </w:rPr>
        <w:t>³  -</w:t>
      </w:r>
      <w:proofErr w:type="gramEnd"/>
      <w:r w:rsidR="001437A4"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     49 628,70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 куб.м.</w:t>
      </w:r>
    </w:p>
    <w:p w:rsidR="00BC6A68" w:rsidRPr="00E37650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37650">
        <w:rPr>
          <w:rFonts w:ascii="Times New Roman" w:eastAsia="Times New Roman" w:hAnsi="Times New Roman" w:cs="Times New Roman"/>
          <w:kern w:val="1"/>
          <w:lang w:eastAsia="ar-SA"/>
        </w:rPr>
        <w:t>Класс эн</w:t>
      </w:r>
      <w:r w:rsidR="00E37650" w:rsidRPr="00E37650">
        <w:rPr>
          <w:rFonts w:ascii="Times New Roman" w:eastAsia="Times New Roman" w:hAnsi="Times New Roman" w:cs="Times New Roman"/>
          <w:kern w:val="1"/>
          <w:lang w:eastAsia="ar-SA"/>
        </w:rPr>
        <w:t>ергетической эффективности – «А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="00E37650"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 -очень высокий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t xml:space="preserve">. 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Класс здания- </w:t>
      </w:r>
      <w:r w:rsidRPr="00E37650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br/>
        <w:t>Степень огнестойкости - II</w:t>
      </w:r>
    </w:p>
    <w:p w:rsidR="00BC6A68" w:rsidRPr="00E37650" w:rsidRDefault="00BC6A68" w:rsidP="00BC6A68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37650">
        <w:rPr>
          <w:rFonts w:ascii="Times New Roman" w:eastAsia="Times New Roman" w:hAnsi="Times New Roman" w:cs="Times New Roman"/>
          <w:kern w:val="1"/>
          <w:lang w:eastAsia="ar-SA"/>
        </w:rPr>
        <w:t>Технические хара</w:t>
      </w:r>
      <w:r w:rsidR="00E37650" w:rsidRPr="00E37650">
        <w:rPr>
          <w:rFonts w:ascii="Times New Roman" w:eastAsia="Times New Roman" w:hAnsi="Times New Roman" w:cs="Times New Roman"/>
          <w:kern w:val="1"/>
          <w:lang w:eastAsia="ar-SA"/>
        </w:rPr>
        <w:t>ктеристики квартир Жилой дом № 7</w:t>
      </w:r>
      <w:r w:rsidRPr="00E37650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5"/>
        <w:gridCol w:w="1907"/>
        <w:gridCol w:w="1494"/>
        <w:gridCol w:w="1709"/>
        <w:gridCol w:w="1875"/>
        <w:gridCol w:w="1790"/>
      </w:tblGrid>
      <w:tr w:rsidR="00BC6A68" w:rsidRPr="00A00C49" w:rsidTr="00BC6A68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68" w:rsidRPr="00F95091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68" w:rsidRPr="00F95091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68" w:rsidRPr="00F95091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</w:t>
            </w:r>
            <w:proofErr w:type="gramEnd"/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квартиры,  м2**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68" w:rsidRPr="00F95091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</w:t>
            </w:r>
            <w:proofErr w:type="gramEnd"/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квартиры, м2***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68" w:rsidRPr="00F95091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68" w:rsidRPr="00F95091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м2</w:t>
            </w:r>
          </w:p>
        </w:tc>
      </w:tr>
      <w:tr w:rsidR="00E37650" w:rsidRPr="00A00C49" w:rsidTr="00076BC7">
        <w:trPr>
          <w:cantSplit/>
          <w:trHeight w:val="40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258,5</w:t>
            </w:r>
          </w:p>
        </w:tc>
      </w:tr>
      <w:tr w:rsidR="00E37650" w:rsidRPr="00A00C49" w:rsidTr="00076BC7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25,51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51,02</w:t>
            </w:r>
          </w:p>
        </w:tc>
      </w:tr>
      <w:tr w:rsidR="00E37650" w:rsidRPr="00A00C49" w:rsidTr="00076BC7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296,76</w:t>
            </w:r>
          </w:p>
        </w:tc>
      </w:tr>
      <w:tr w:rsidR="00E37650" w:rsidRPr="00A00C49" w:rsidTr="00076BC7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49,22</w:t>
            </w:r>
          </w:p>
        </w:tc>
      </w:tr>
      <w:tr w:rsidR="00E37650" w:rsidRPr="00A00C49" w:rsidTr="00076BC7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148,2</w:t>
            </w:r>
          </w:p>
          <w:p w:rsidR="00F95091" w:rsidRPr="00F95091" w:rsidRDefault="00F95091" w:rsidP="00F950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E37650" w:rsidRPr="00A00C49" w:rsidTr="00076BC7">
        <w:trPr>
          <w:cantSplit/>
          <w:trHeight w:val="57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00C49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Двухкомнатная </w:t>
            </w:r>
          </w:p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9509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233,84</w:t>
            </w:r>
          </w:p>
        </w:tc>
      </w:tr>
      <w:tr w:rsidR="00F95091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44,47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711,52</w:t>
            </w:r>
          </w:p>
        </w:tc>
      </w:tr>
      <w:tr w:rsidR="00F95091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236,32</w:t>
            </w:r>
          </w:p>
        </w:tc>
      </w:tr>
      <w:tr w:rsidR="00F95091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59,69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59,69</w:t>
            </w:r>
          </w:p>
        </w:tc>
      </w:tr>
      <w:tr w:rsidR="00E37650" w:rsidRPr="00A00C49" w:rsidTr="00076BC7">
        <w:trPr>
          <w:cantSplit/>
          <w:trHeight w:val="63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00C49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50" w:rsidRPr="00F95091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59,96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59,29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59,29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231,84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58,53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58,53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58,97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58,97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118,12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F95091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59,07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59,34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58,67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229,36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57,91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58,35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58,44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116,88</w:t>
            </w:r>
          </w:p>
        </w:tc>
      </w:tr>
      <w:tr w:rsidR="00F95091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00C49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091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58,38</w:t>
            </w:r>
          </w:p>
        </w:tc>
      </w:tr>
      <w:tr w:rsidR="00E37650" w:rsidRPr="00A00C49" w:rsidTr="00BC6A68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00C49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00C49" w:rsidRDefault="00E37650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650" w:rsidRPr="00A8131B" w:rsidRDefault="00F95091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</w:t>
            </w:r>
          </w:p>
        </w:tc>
      </w:tr>
      <w:tr w:rsidR="00BC6A68" w:rsidRPr="00A00C49" w:rsidTr="00BC6A68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076BC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258,5</w:t>
            </w:r>
          </w:p>
        </w:tc>
      </w:tr>
      <w:tr w:rsidR="00076BC7" w:rsidRPr="00A00C49" w:rsidTr="00BC6A6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25,51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51,02</w:t>
            </w:r>
          </w:p>
        </w:tc>
      </w:tr>
      <w:tr w:rsidR="00BC6A68" w:rsidRPr="00A00C49" w:rsidTr="00BC6A6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296,76</w:t>
            </w:r>
          </w:p>
        </w:tc>
      </w:tr>
      <w:tr w:rsidR="00BC6A68" w:rsidRPr="00A00C49" w:rsidTr="00BC6A6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49,22</w:t>
            </w:r>
          </w:p>
        </w:tc>
      </w:tr>
      <w:tr w:rsidR="00BC6A68" w:rsidRPr="00A00C49" w:rsidTr="00BC6A6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00C49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24,70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148,2</w:t>
            </w:r>
          </w:p>
        </w:tc>
      </w:tr>
      <w:tr w:rsidR="00076BC7" w:rsidRPr="00A00C49" w:rsidTr="00BC6A6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076BC7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76BC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A813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A813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234,76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59,30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59,30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59,57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59,57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58,90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58,90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57,57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230,28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58,14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58,14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58,58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58,58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117,34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235,4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59,46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59,73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59,06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230,92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58,30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58,74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58,74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117,66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58,61</w:t>
            </w:r>
          </w:p>
        </w:tc>
      </w:tr>
      <w:tr w:rsidR="00076BC7" w:rsidRPr="00A00C49" w:rsidTr="00076BC7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00C49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44,47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BC7" w:rsidRPr="00A8131B" w:rsidRDefault="00076BC7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711,52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653F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3-й подъезд</w:t>
            </w:r>
          </w:p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653F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258,5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25,51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51,02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296,76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24,61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49,22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24,70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148,2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5653F8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653F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233,84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59,07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59,34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58,67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57,34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229,36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57,91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58,35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58,44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116,88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235,4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59,46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59,73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59,06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230,92</w:t>
            </w:r>
          </w:p>
        </w:tc>
      </w:tr>
      <w:tr w:rsidR="005653F8" w:rsidRPr="00A00C49" w:rsidTr="001D3D25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565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58,30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58,74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58,74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117,66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58,38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58,77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58,77</w:t>
            </w:r>
          </w:p>
        </w:tc>
      </w:tr>
      <w:tr w:rsidR="005653F8" w:rsidRPr="00A00C49" w:rsidTr="00BC6A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00C49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44,47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F8" w:rsidRPr="00A8131B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131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711,52</w:t>
            </w:r>
          </w:p>
        </w:tc>
      </w:tr>
      <w:tr w:rsidR="00BC6A68" w:rsidRPr="00EC273F" w:rsidTr="00BC6A68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EC273F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highlight w:val="yellow"/>
                <w:lang w:eastAsia="ar-SA"/>
              </w:rPr>
            </w:pPr>
            <w:r w:rsidRPr="00EC273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EC273F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EC273F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EC273F" w:rsidRDefault="00BC6A6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EC273F" w:rsidRDefault="005653F8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273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240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A68" w:rsidRPr="00EC273F" w:rsidRDefault="00A8131B" w:rsidP="00BC6A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C273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10 162,54</w:t>
            </w:r>
          </w:p>
        </w:tc>
      </w:tr>
    </w:tbl>
    <w:p w:rsidR="00BC6A68" w:rsidRPr="00EC273F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BC6A68" w:rsidRPr="00EC273F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C273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 **- Площадь квартир без учета лоджий и балконов </w:t>
      </w:r>
    </w:p>
    <w:p w:rsidR="00BC6A68" w:rsidRPr="00EC273F" w:rsidRDefault="00BC6A68" w:rsidP="00BC6A68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C273F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***- Площадь квартир с учетом  лоджий (площадь  лоджий  рассчитывается с учетом к=0,5)</w:t>
      </w:r>
    </w:p>
    <w:p w:rsidR="009F58DF" w:rsidRPr="00EC273F" w:rsidRDefault="009F58DF" w:rsidP="00BC6A68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767947" w:rsidRPr="00EC273F" w:rsidRDefault="00767947" w:rsidP="007679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273F">
        <w:rPr>
          <w:rFonts w:ascii="Times New Roman" w:eastAsia="Times New Roman" w:hAnsi="Times New Roman" w:cs="Times New Roman"/>
          <w:kern w:val="1"/>
          <w:lang w:eastAsia="ar-SA"/>
        </w:rPr>
        <w:t>Технические характеристики встроенных нежилых помещений:</w:t>
      </w:r>
    </w:p>
    <w:tbl>
      <w:tblPr>
        <w:tblW w:w="0" w:type="auto"/>
        <w:tblInd w:w="359" w:type="dxa"/>
        <w:tblLayout w:type="fixed"/>
        <w:tblLook w:val="0000" w:firstRow="0" w:lastRow="0" w:firstColumn="0" w:lastColumn="0" w:noHBand="0" w:noVBand="0"/>
      </w:tblPr>
      <w:tblGrid>
        <w:gridCol w:w="1679"/>
        <w:gridCol w:w="4267"/>
        <w:gridCol w:w="3839"/>
      </w:tblGrid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67947" w:rsidRPr="00EC273F" w:rsidRDefault="00EB1E29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Полезная</w:t>
            </w:r>
            <w:r w:rsidR="00767947" w:rsidRPr="00EC273F">
              <w:rPr>
                <w:rFonts w:ascii="Times New Roman" w:hAnsi="Times New Roman" w:cs="Times New Roman"/>
                <w:color w:val="000000"/>
              </w:rPr>
              <w:t xml:space="preserve"> площадь, м2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76,59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112,48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93,12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95,96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92,82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95,96</w:t>
            </w:r>
          </w:p>
        </w:tc>
      </w:tr>
      <w:tr w:rsidR="00767947" w:rsidRPr="00EC273F" w:rsidTr="006D6A6A">
        <w:trPr>
          <w:cantSplit/>
          <w:trHeight w:val="300"/>
        </w:trPr>
        <w:tc>
          <w:tcPr>
            <w:tcW w:w="16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73F">
              <w:rPr>
                <w:rFonts w:ascii="Times New Roman" w:hAnsi="Times New Roman" w:cs="Times New Roman"/>
                <w:color w:val="000000"/>
              </w:rPr>
              <w:t>Общий итог</w:t>
            </w:r>
          </w:p>
        </w:tc>
        <w:tc>
          <w:tcPr>
            <w:tcW w:w="4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767947" w:rsidRPr="00EC273F" w:rsidRDefault="00767947" w:rsidP="006D6A6A">
            <w:pPr>
              <w:jc w:val="center"/>
              <w:rPr>
                <w:rFonts w:ascii="Times New Roman" w:hAnsi="Times New Roman" w:cs="Times New Roman"/>
              </w:rPr>
            </w:pPr>
            <w:r w:rsidRPr="00EC273F">
              <w:rPr>
                <w:rFonts w:ascii="Times New Roman" w:hAnsi="Times New Roman" w:cs="Times New Roman"/>
                <w:b/>
                <w:bCs/>
                <w:color w:val="000000"/>
              </w:rPr>
              <w:t>566,93</w:t>
            </w:r>
          </w:p>
        </w:tc>
      </w:tr>
    </w:tbl>
    <w:p w:rsidR="00BC6A68" w:rsidRPr="0040305F" w:rsidRDefault="00BC6A68" w:rsidP="00BC6A68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BB581F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B581F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BB581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1D3D25" w:rsidRPr="00DF262E" w:rsidRDefault="00767947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ab/>
        <w:t>Помещения общественного назначения, используемые  под объекты СКБО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>К общему имуществу, которое будет находиться в общей долевой собственности участников долевого строительства относятся:</w:t>
      </w:r>
    </w:p>
    <w:p w:rsidR="00BC6A68" w:rsidRDefault="00BC6A68" w:rsidP="00BC6A68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BC6A68" w:rsidRPr="000E7350" w:rsidRDefault="00BC6A68" w:rsidP="00BC6A68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 w:rsidRPr="000E7350">
        <w:rPr>
          <w:rFonts w:ascii="Times New Roman" w:eastAsia="Times New Roman" w:hAnsi="Times New Roman" w:cs="Times New Roman"/>
          <w:kern w:val="1"/>
          <w:lang w:eastAsia="ar-SA"/>
        </w:rPr>
        <w:t xml:space="preserve">Места общего пользования – лестничные площадки, марши, коридоры, лифт, подвал, </w:t>
      </w:r>
    </w:p>
    <w:p w:rsidR="00BC6A68" w:rsidRPr="00DF262E" w:rsidRDefault="00BC6A68" w:rsidP="00BC6A6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 помещения технического назначения;</w:t>
      </w:r>
    </w:p>
    <w:p w:rsidR="00BC6A68" w:rsidRPr="00DF262E" w:rsidRDefault="00BC6A68" w:rsidP="00BC6A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Крыша, ограждающие несущие и ненесущие конструкции дома;</w:t>
      </w:r>
    </w:p>
    <w:p w:rsidR="00BC6A68" w:rsidRPr="00DF262E" w:rsidRDefault="00BC6A68" w:rsidP="00BC6A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Внутренние общедомовые  инженерные коммуникации и оборудование,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электрощитовые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</w:t>
      </w:r>
      <w:r w:rsidR="000C3BFE">
        <w:rPr>
          <w:rFonts w:ascii="Times New Roman" w:eastAsia="Times New Roman" w:hAnsi="Times New Roman" w:cs="Times New Roman"/>
          <w:kern w:val="1"/>
          <w:lang w:eastAsia="ar-SA"/>
        </w:rPr>
        <w:t>д в эксплуатацию  «Жилой дом №</w:t>
      </w:r>
      <w:r w:rsidR="000C3BFE" w:rsidRPr="00525BBF">
        <w:rPr>
          <w:rFonts w:ascii="Times New Roman" w:eastAsia="Times New Roman" w:hAnsi="Times New Roman" w:cs="Times New Roman"/>
          <w:kern w:val="1"/>
          <w:lang w:eastAsia="ar-SA"/>
        </w:rPr>
        <w:t xml:space="preserve">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 - 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 xml:space="preserve">не 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позднее </w:t>
      </w:r>
      <w:r w:rsidR="0040305F">
        <w:rPr>
          <w:rFonts w:ascii="Times New Roman" w:eastAsia="Times New Roman" w:hAnsi="Times New Roman" w:cs="Times New Roman"/>
          <w:kern w:val="1"/>
          <w:lang w:eastAsia="ar-SA"/>
        </w:rPr>
        <w:t>31 декабря</w:t>
      </w:r>
      <w:r w:rsidR="00E87688"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 2015 г.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ельству объекта – «Жилой дом </w:t>
      </w:r>
      <w:r w:rsidR="00380E31" w:rsidRPr="00525BBF">
        <w:rPr>
          <w:rFonts w:ascii="Times New Roman" w:eastAsia="Times New Roman" w:hAnsi="Times New Roman" w:cs="Times New Roman"/>
          <w:kern w:val="1"/>
          <w:lang w:eastAsia="ar-SA"/>
        </w:rPr>
        <w:t>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(Выгодоприобретателей),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2.10. О планируемой стоимости строительства жилого дома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 xml:space="preserve">Планируемая стоимость строительства жилого дома ориентировочно составляет  </w:t>
      </w:r>
      <w:r w:rsidR="00AD6034" w:rsidRPr="00AD60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304 850 000,00</w:t>
      </w:r>
      <w:r w:rsidR="00AD60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(Триста четыре миллиона восемьсот пятьдесят тысяч</w:t>
      </w:r>
      <w:r w:rsidRPr="001C0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 xml:space="preserve"> рублей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00 копеек РФ</w:t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BC6A68" w:rsidRPr="00FC7CFF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lang w:eastAsia="ar-SA"/>
        </w:rPr>
      </w:pPr>
      <w:r w:rsidRPr="00FC7CFF">
        <w:rPr>
          <w:rFonts w:ascii="Times New Roman" w:eastAsia="Times New Roman" w:hAnsi="Times New Roman" w:cs="Times New Roman"/>
          <w:color w:val="FF0000"/>
          <w:kern w:val="1"/>
          <w:lang w:eastAsia="ar-SA"/>
        </w:rPr>
        <w:t>Проектные работы – ООО «СМУ №12». Авторский надзор – ПК ГПИ «ЧГРП». Функции Застройщика – ОАО «ЮУ КЖСИ». Функции Заказчика – ОАО «ЮУ КЖСИ». Генеральный подрядчик – ООО «СМУ №12».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2.12. О способах обеспечения исполнения обязательств по договору</w:t>
      </w:r>
    </w:p>
    <w:p w:rsidR="00BC6A68" w:rsidRPr="00DF262E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BC6A68" w:rsidRPr="00DF262E" w:rsidRDefault="00BC6A68" w:rsidP="00BC6A68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Залогом права аренды земельного участка площадью </w:t>
      </w:r>
      <w:r>
        <w:rPr>
          <w:rFonts w:ascii="Times New Roman" w:eastAsia="Times New Roman" w:hAnsi="Times New Roman" w:cs="Times New Roman"/>
          <w:kern w:val="1"/>
          <w:lang w:eastAsia="ar-SA"/>
        </w:rPr>
        <w:t>125 817</w:t>
      </w:r>
      <w:r w:rsidRPr="00DF262E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кв. м., расположенного по адресу: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BC6A68" w:rsidRPr="00DF262E" w:rsidRDefault="00BC6A68" w:rsidP="00BC6A68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Кульнева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835F13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</w:t>
      </w: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BC6A68" w:rsidRPr="00835F13" w:rsidRDefault="00BC6A68" w:rsidP="00BC6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Строительство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Жилого дома </w:t>
      </w:r>
      <w:r w:rsidR="00380E31" w:rsidRPr="00525BBF">
        <w:rPr>
          <w:rFonts w:ascii="Times New Roman" w:eastAsia="Times New Roman" w:hAnsi="Times New Roman" w:cs="Times New Roman"/>
          <w:kern w:val="1"/>
          <w:lang w:eastAsia="ar-SA"/>
        </w:rPr>
        <w:t>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835F13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частично </w:t>
      </w:r>
      <w:r w:rsidRPr="00835F13">
        <w:rPr>
          <w:rFonts w:ascii="Times New Roman" w:eastAsia="Times New Roman" w:hAnsi="Times New Roman" w:cs="Times New Roman"/>
          <w:kern w:val="1"/>
          <w:lang w:eastAsia="ar-SA"/>
        </w:rPr>
        <w:t xml:space="preserve">осуществляется </w:t>
      </w: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 </w:t>
      </w:r>
      <w:r w:rsidRPr="00835F13">
        <w:rPr>
          <w:rFonts w:ascii="Times New Roman" w:eastAsia="Times New Roman" w:hAnsi="Times New Roman" w:cs="Times New Roman"/>
        </w:rPr>
        <w:t>с привлечением заемных средств, предоставленных ОАО Банк «Северный морской путь» по</w:t>
      </w:r>
      <w:r w:rsidRPr="00835F13">
        <w:t xml:space="preserve"> </w:t>
      </w:r>
      <w:r w:rsidRPr="00835F13">
        <w:rPr>
          <w:rFonts w:ascii="Times New Roman" w:eastAsia="Times New Roman" w:hAnsi="Times New Roman" w:cs="Times New Roman"/>
        </w:rPr>
        <w:t xml:space="preserve">Кредитному договору № 04-01-2014/КЛ об открытии </w:t>
      </w:r>
      <w:proofErr w:type="spellStart"/>
      <w:r w:rsidRPr="00835F13">
        <w:rPr>
          <w:rFonts w:ascii="Times New Roman" w:eastAsia="Times New Roman" w:hAnsi="Times New Roman" w:cs="Times New Roman"/>
        </w:rPr>
        <w:t>невозобновляемой</w:t>
      </w:r>
      <w:proofErr w:type="spellEnd"/>
      <w:r w:rsidRPr="00835F13">
        <w:rPr>
          <w:rFonts w:ascii="Times New Roman" w:eastAsia="Times New Roman" w:hAnsi="Times New Roman" w:cs="Times New Roman"/>
        </w:rPr>
        <w:t xml:space="preserve"> кредитной линии от «12» февраля 2014 г.</w:t>
      </w: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BC6A68" w:rsidRPr="00DF262E" w:rsidRDefault="00BC6A68" w:rsidP="00BC6A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 ОАО «ЮУ КЖСИ»  ___________________________________  Ю.А.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Лейвиков</w:t>
      </w:r>
      <w:proofErr w:type="spellEnd"/>
    </w:p>
    <w:p w:rsidR="00BC6A68" w:rsidRDefault="00BC6A68" w:rsidP="00BC6A68"/>
    <w:p w:rsidR="00BC6A68" w:rsidRDefault="00BC6A68" w:rsidP="00BC6A68"/>
    <w:p w:rsidR="00BC6A68" w:rsidRDefault="00BC6A68"/>
    <w:sectPr w:rsidR="00BC6A68" w:rsidSect="00BC6A68">
      <w:pgSz w:w="11906" w:h="16838"/>
      <w:pgMar w:top="426" w:right="707" w:bottom="284" w:left="709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68"/>
    <w:rsid w:val="0000677C"/>
    <w:rsid w:val="00076BC7"/>
    <w:rsid w:val="00085A26"/>
    <w:rsid w:val="000C3BFE"/>
    <w:rsid w:val="001437A4"/>
    <w:rsid w:val="00150BF6"/>
    <w:rsid w:val="001D3D25"/>
    <w:rsid w:val="0025175C"/>
    <w:rsid w:val="00305D91"/>
    <w:rsid w:val="00380E31"/>
    <w:rsid w:val="0040305F"/>
    <w:rsid w:val="00525BBF"/>
    <w:rsid w:val="00532514"/>
    <w:rsid w:val="005653F8"/>
    <w:rsid w:val="00661419"/>
    <w:rsid w:val="006C4744"/>
    <w:rsid w:val="006C7DB3"/>
    <w:rsid w:val="00716FE9"/>
    <w:rsid w:val="00767947"/>
    <w:rsid w:val="00807852"/>
    <w:rsid w:val="009E7DFE"/>
    <w:rsid w:val="009F4FDB"/>
    <w:rsid w:val="009F58DF"/>
    <w:rsid w:val="00A00C49"/>
    <w:rsid w:val="00A8131B"/>
    <w:rsid w:val="00AD6034"/>
    <w:rsid w:val="00BC6A68"/>
    <w:rsid w:val="00BD35F1"/>
    <w:rsid w:val="00C25EB8"/>
    <w:rsid w:val="00D31CE8"/>
    <w:rsid w:val="00D3525C"/>
    <w:rsid w:val="00E309A4"/>
    <w:rsid w:val="00E37650"/>
    <w:rsid w:val="00E87688"/>
    <w:rsid w:val="00EB1E29"/>
    <w:rsid w:val="00EC273F"/>
    <w:rsid w:val="00EC7A0C"/>
    <w:rsid w:val="00F32F3B"/>
    <w:rsid w:val="00F95091"/>
    <w:rsid w:val="00F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E433D-7358-4125-BA6A-1279EE26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oteka-74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4A8D-8633-4773-8A10-12415A96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4727</Words>
  <Characters>26947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31611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Programmer</cp:lastModifiedBy>
  <cp:revision>3</cp:revision>
  <dcterms:created xsi:type="dcterms:W3CDTF">2014-10-29T09:44:00Z</dcterms:created>
  <dcterms:modified xsi:type="dcterms:W3CDTF">2014-10-29T09:45:00Z</dcterms:modified>
</cp:coreProperties>
</file>